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7875349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CC1047" w:rsidRPr="00CC1047">
        <w:t>10024443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01638B13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761EC7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761EC7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761EC7">
        <w:t>230.000,00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099DCAEA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761EC7">
        <w:t>6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6C7AA8E9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761EC7">
        <w:rPr>
          <w:b w:val="0"/>
          <w:bCs w:val="0"/>
        </w:rPr>
        <w:t>50.000,00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79B4DB7C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761EC7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7331E8" w:rsidRPr="007331E8">
        <w:rPr>
          <w:b w:val="0"/>
        </w:rPr>
        <w:t>Food hygiene and quality standards in the fisheries sector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641F45B0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761EC7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7331E8" w:rsidRPr="007331E8">
        <w:rPr>
          <w:b w:val="0"/>
        </w:rPr>
        <w:t>Western Africa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3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4" w:name="_Toc218866213"/>
      <w:r w:rsidRPr="001E1B9C">
        <w:t>Technical assessment – weighted criteria</w:t>
      </w:r>
      <w:bookmarkEnd w:id="53"/>
      <w:bookmarkEnd w:id="54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264CF33C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="00FE0413" w:rsidRPr="00FE0413">
              <w:rPr>
                <w:rFonts w:cs="Arial"/>
                <w:iCs/>
                <w:szCs w:val="22"/>
              </w:rPr>
              <w:t>Hygiene and Quality Management in Traditional Fish Processing</w:t>
            </w:r>
          </w:p>
          <w:p w14:paraId="25EA3E11" w14:textId="772228EC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="00FE0413" w:rsidRPr="00FE0413">
              <w:rPr>
                <w:color w:val="000000" w:themeColor="text1"/>
              </w:rPr>
              <w:t>Collaboration with government food control authorities and accredited laboratories</w:t>
            </w:r>
          </w:p>
          <w:p w14:paraId="265BE799" w14:textId="665BD1DB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="00FE0413" w:rsidRPr="00FE0413">
              <w:rPr>
                <w:color w:val="000000" w:themeColor="text1"/>
              </w:rPr>
              <w:t>Design and delivery of training programmes (adult training/education)</w:t>
            </w:r>
          </w:p>
          <w:p w14:paraId="2ED08EC2" w14:textId="6FE24E78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="003D6EC2" w:rsidRPr="003D6EC2">
              <w:rPr>
                <w:color w:val="000000" w:themeColor="text1"/>
              </w:rPr>
              <w:t>Design and implementation of sampling and field analysis for artisanal fish products</w:t>
            </w:r>
          </w:p>
          <w:p w14:paraId="12016878" w14:textId="7B586B2D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="003D6EC2" w:rsidRPr="003D6EC2">
              <w:rPr>
                <w:color w:val="000000" w:themeColor="text1"/>
              </w:rPr>
              <w:t>Strategic planning and implementation of awareness-raising campaigns in the fisheries sector</w:t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66F8D3AF" w:rsidR="00CE6051" w:rsidRPr="001E1B9C" w:rsidRDefault="00FE0413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20</w:t>
            </w:r>
          </w:p>
          <w:p w14:paraId="6D6422F7" w14:textId="77777777" w:rsidR="00FE0413" w:rsidRDefault="00FE0413" w:rsidP="00DA5D97">
            <w:pPr>
              <w:spacing w:before="100" w:beforeAutospacing="1" w:after="100" w:line="288" w:lineRule="auto"/>
              <w:rPr>
                <w:color w:val="000000" w:themeColor="text1"/>
              </w:rPr>
            </w:pPr>
          </w:p>
          <w:p w14:paraId="20EEF93B" w14:textId="6B852187" w:rsidR="00CE6051" w:rsidRPr="001E1B9C" w:rsidRDefault="00FE0413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  <w:p w14:paraId="0ADC0B87" w14:textId="722AEB9F" w:rsidR="00CE6051" w:rsidRPr="001E1B9C" w:rsidRDefault="00FE0413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15</w:t>
            </w:r>
          </w:p>
          <w:p w14:paraId="68089EAA" w14:textId="77777777" w:rsidR="003D6EC2" w:rsidRDefault="003D6EC2" w:rsidP="00DA5D97">
            <w:pPr>
              <w:spacing w:before="100" w:beforeAutospacing="1" w:after="100" w:line="288" w:lineRule="auto"/>
              <w:rPr>
                <w:color w:val="000000" w:themeColor="text1"/>
              </w:rPr>
            </w:pPr>
          </w:p>
          <w:p w14:paraId="6CDB799A" w14:textId="77777777" w:rsidR="00CE6051" w:rsidRDefault="003D6EC2" w:rsidP="00DA5D97">
            <w:pPr>
              <w:spacing w:before="100" w:beforeAutospacing="1" w:after="100"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  <w:p w14:paraId="08F89CDF" w14:textId="50666494" w:rsidR="003D6EC2" w:rsidRPr="001E1B9C" w:rsidRDefault="003D6EC2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10</w:t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2D31EF34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="00C54AFB" w:rsidRPr="00C54AFB">
              <w:rPr>
                <w:color w:val="000000" w:themeColor="text1"/>
              </w:rPr>
              <w:t>in Western Africa</w:t>
            </w:r>
          </w:p>
        </w:tc>
        <w:tc>
          <w:tcPr>
            <w:tcW w:w="2604" w:type="dxa"/>
          </w:tcPr>
          <w:p w14:paraId="6A3F7E35" w14:textId="09D810FB" w:rsidR="00CE6051" w:rsidRPr="001E1B9C" w:rsidRDefault="00C54AFB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25</w:t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1883915C" w:rsidR="00CE6051" w:rsidRPr="001E1B9C" w:rsidRDefault="00C54AFB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5" w:name="_Hlk124872355"/>
      <w:bookmarkEnd w:id="55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19D85" w14:textId="77777777" w:rsidR="009E0C54" w:rsidRDefault="009E0C54" w:rsidP="00A637D0">
      <w:r>
        <w:separator/>
      </w:r>
    </w:p>
  </w:endnote>
  <w:endnote w:type="continuationSeparator" w:id="0">
    <w:p w14:paraId="5740F0FD" w14:textId="77777777" w:rsidR="009E0C54" w:rsidRDefault="009E0C54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2BD45" w14:textId="77777777" w:rsidR="009E0C54" w:rsidRDefault="009E0C54" w:rsidP="00A637D0">
      <w:r>
        <w:separator/>
      </w:r>
    </w:p>
  </w:footnote>
  <w:footnote w:type="continuationSeparator" w:id="0">
    <w:p w14:paraId="754E14E9" w14:textId="77777777" w:rsidR="009E0C54" w:rsidRDefault="009E0C54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9E0C54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9E0C54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9E0C54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A5881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D6EC2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31E8"/>
    <w:rsid w:val="00737821"/>
    <w:rsid w:val="00737A70"/>
    <w:rsid w:val="00752AC5"/>
    <w:rsid w:val="00754FF0"/>
    <w:rsid w:val="007604DC"/>
    <w:rsid w:val="00761EC7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0C54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12BF"/>
    <w:rsid w:val="00A03C19"/>
    <w:rsid w:val="00A046D9"/>
    <w:rsid w:val="00A10620"/>
    <w:rsid w:val="00A11BEF"/>
    <w:rsid w:val="00A1268A"/>
    <w:rsid w:val="00A137DE"/>
    <w:rsid w:val="00A13972"/>
    <w:rsid w:val="00A2220A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4AFB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1047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0413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2A5881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531DC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1F7A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1886</Words>
  <Characters>11889</Characters>
  <Application>Microsoft Office Word</Application>
  <DocSecurity>0</DocSecurity>
  <Lines>99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Akan, Denise Oezlem GIZ</cp:lastModifiedBy>
  <cp:revision>14</cp:revision>
  <cp:lastPrinted>2018-02-16T12:47:00Z</cp:lastPrinted>
  <dcterms:created xsi:type="dcterms:W3CDTF">2026-02-13T15:58:00Z</dcterms:created>
  <dcterms:modified xsi:type="dcterms:W3CDTF">2026-07-28T13:40:00Z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